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A45B" w14:textId="77777777" w:rsidR="00223FB3" w:rsidRPr="00A86FC5" w:rsidRDefault="00223FB3" w:rsidP="00223FB3">
      <w:pPr>
        <w:pStyle w:val="Heading3"/>
        <w:spacing w:before="0" w:after="0" w:line="276" w:lineRule="auto"/>
        <w:rPr>
          <w:rFonts w:ascii="Arial" w:hAnsi="Arial"/>
          <w:sz w:val="24"/>
        </w:rPr>
      </w:pPr>
      <w:r w:rsidRPr="00A86FC5">
        <w:rPr>
          <w:rFonts w:ascii="Arial" w:hAnsi="Arial" w:cs="Arial"/>
          <w:sz w:val="24"/>
          <w:szCs w:val="24"/>
        </w:rPr>
        <w:t>INVENTORY</w:t>
      </w:r>
    </w:p>
    <w:p w14:paraId="35ACF7B9" w14:textId="77777777" w:rsidR="00223FB3" w:rsidRPr="00A86FC5" w:rsidRDefault="00223FB3" w:rsidP="00223FB3">
      <w:pPr>
        <w:spacing w:line="276" w:lineRule="auto"/>
        <w:rPr>
          <w:rFonts w:ascii="Arial" w:hAnsi="Arial"/>
          <w:b/>
          <w:sz w:val="20"/>
        </w:rPr>
      </w:pPr>
    </w:p>
    <w:p w14:paraId="47A844AE" w14:textId="77777777" w:rsidR="00223FB3" w:rsidRDefault="00223FB3" w:rsidP="00223FB3">
      <w:pPr>
        <w:pStyle w:val="Normal15linespacing"/>
        <w:rPr>
          <w:rFonts w:cs="Arial"/>
          <w:b/>
          <w:color w:val="000000"/>
          <w:sz w:val="22"/>
          <w:szCs w:val="22"/>
        </w:rPr>
      </w:pPr>
      <w:r w:rsidRPr="00A86FC5">
        <w:rPr>
          <w:b/>
        </w:rPr>
        <w:t>Project Name</w:t>
      </w:r>
      <w:r w:rsidRPr="00A86FC5">
        <w:rPr>
          <w:rFonts w:cs="Arial"/>
          <w:b/>
        </w:rPr>
        <w:t xml:space="preserve">: </w:t>
      </w:r>
      <w:r w:rsidR="00202D48">
        <w:rPr>
          <w:rFonts w:cs="Arial"/>
          <w:b/>
          <w:color w:val="000000"/>
          <w:sz w:val="22"/>
          <w:szCs w:val="22"/>
        </w:rPr>
        <w:t>{Insert project name}</w:t>
      </w:r>
    </w:p>
    <w:p w14:paraId="1D5FA433" w14:textId="77777777" w:rsidR="00202D48" w:rsidRPr="00202D48" w:rsidRDefault="00202D48" w:rsidP="00223FB3">
      <w:pPr>
        <w:pStyle w:val="Normal15linespacing"/>
      </w:pPr>
      <w:r>
        <w:rPr>
          <w:b/>
        </w:rPr>
        <w:t xml:space="preserve">Lead Organisation: </w:t>
      </w:r>
      <w:r w:rsidRPr="00202D48">
        <w:rPr>
          <w:b/>
          <w:sz w:val="22"/>
        </w:rPr>
        <w:t>{Insert Lead organisation name}</w:t>
      </w:r>
    </w:p>
    <w:p w14:paraId="792AFBF6" w14:textId="77777777" w:rsidR="00223FB3" w:rsidRPr="00A86FC5" w:rsidRDefault="00223FB3" w:rsidP="00223FB3">
      <w:pPr>
        <w:spacing w:line="276" w:lineRule="auto"/>
        <w:rPr>
          <w:rFonts w:ascii="Arial" w:hAnsi="Arial"/>
          <w:sz w:val="20"/>
        </w:rPr>
      </w:pPr>
    </w:p>
    <w:p w14:paraId="0110F87E" w14:textId="42E47D88" w:rsidR="00223FB3" w:rsidRPr="00A86FC5" w:rsidRDefault="00240E06" w:rsidP="00223FB3">
      <w:pPr>
        <w:pStyle w:val="Normal15linespacing"/>
        <w:spacing w:line="276" w:lineRule="auto"/>
        <w:jc w:val="both"/>
        <w:rPr>
          <w:rFonts w:cs="Arial"/>
          <w:i/>
          <w:szCs w:val="20"/>
        </w:rPr>
      </w:pPr>
      <w:r>
        <w:rPr>
          <w:i/>
        </w:rPr>
        <w:t>FCDO</w:t>
      </w:r>
      <w:r w:rsidR="00223FB3" w:rsidRPr="00A86FC5">
        <w:rPr>
          <w:i/>
        </w:rPr>
        <w:t xml:space="preserve"> considers any equipment and/or supplies purchased in part of fully from </w:t>
      </w:r>
      <w:r>
        <w:rPr>
          <w:i/>
        </w:rPr>
        <w:t>FCDO</w:t>
      </w:r>
      <w:r w:rsidR="00223FB3" w:rsidRPr="00A86FC5">
        <w:rPr>
          <w:i/>
        </w:rPr>
        <w:t xml:space="preserve"> funds as project assets if they have a useful life of more than one year; and either (1) the purchase price or development cost of the asset is in excess of £500 or equivalent in local currency; or (2) is a group of lower value items (e.g. </w:t>
      </w:r>
      <w:r w:rsidR="00223FB3" w:rsidRPr="00A86FC5">
        <w:rPr>
          <w:rFonts w:cs="Arial"/>
          <w:i/>
          <w:szCs w:val="20"/>
        </w:rPr>
        <w:t>pharmaceutical products, food, relief packs, etc.) where the combined value is in excess of £500 or equivalent in local currency; or (3) can be considered an attractive item regardless of cost (e.g. mobile phones, cameras, laptops, tablets, satellite phones, vehicles, etc.).</w:t>
      </w:r>
    </w:p>
    <w:p w14:paraId="0319B173" w14:textId="77777777" w:rsidR="00223FB3" w:rsidRPr="00A86FC5" w:rsidRDefault="00223FB3" w:rsidP="00223FB3">
      <w:pPr>
        <w:spacing w:line="276" w:lineRule="auto"/>
        <w:rPr>
          <w:rFonts w:ascii="Arial" w:hAnsi="Arial"/>
          <w:sz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275"/>
        <w:gridCol w:w="1985"/>
        <w:gridCol w:w="1134"/>
        <w:gridCol w:w="992"/>
        <w:gridCol w:w="1559"/>
        <w:gridCol w:w="1276"/>
        <w:gridCol w:w="1276"/>
        <w:gridCol w:w="3260"/>
      </w:tblGrid>
      <w:tr w:rsidR="00223FB3" w:rsidRPr="00A86FC5" w14:paraId="7FABBA7C" w14:textId="77777777" w:rsidTr="00B864DA">
        <w:tc>
          <w:tcPr>
            <w:tcW w:w="648" w:type="dxa"/>
            <w:shd w:val="clear" w:color="auto" w:fill="1F497D" w:themeFill="text2"/>
          </w:tcPr>
          <w:p w14:paraId="0BB93AAF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5C0D0980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Item no.</w:t>
            </w:r>
          </w:p>
        </w:tc>
        <w:tc>
          <w:tcPr>
            <w:tcW w:w="1020" w:type="dxa"/>
            <w:shd w:val="clear" w:color="auto" w:fill="1F497D" w:themeFill="text2"/>
          </w:tcPr>
          <w:p w14:paraId="7B324E5B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53F4FE81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Serial no.</w:t>
            </w:r>
          </w:p>
        </w:tc>
        <w:tc>
          <w:tcPr>
            <w:tcW w:w="1275" w:type="dxa"/>
            <w:shd w:val="clear" w:color="auto" w:fill="1F497D" w:themeFill="text2"/>
          </w:tcPr>
          <w:p w14:paraId="78D48808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0C738DB3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Date of purchase</w:t>
            </w:r>
          </w:p>
          <w:p w14:paraId="480FC9FE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(dd/mm/</w:t>
            </w:r>
            <w:proofErr w:type="spellStart"/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yy</w:t>
            </w:r>
            <w:proofErr w:type="spellEnd"/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1985" w:type="dxa"/>
            <w:shd w:val="clear" w:color="auto" w:fill="1F497D" w:themeFill="text2"/>
          </w:tcPr>
          <w:p w14:paraId="20C4F76F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3F550EDA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Description</w:t>
            </w:r>
          </w:p>
          <w:p w14:paraId="3D279D82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 xml:space="preserve">(Make and Model) </w:t>
            </w:r>
          </w:p>
        </w:tc>
        <w:tc>
          <w:tcPr>
            <w:tcW w:w="1134" w:type="dxa"/>
            <w:shd w:val="clear" w:color="auto" w:fill="1F497D" w:themeFill="text2"/>
          </w:tcPr>
          <w:p w14:paraId="33D255AD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272D9255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Purchase value</w:t>
            </w:r>
          </w:p>
          <w:p w14:paraId="1A53A178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(£)</w:t>
            </w:r>
          </w:p>
        </w:tc>
        <w:tc>
          <w:tcPr>
            <w:tcW w:w="992" w:type="dxa"/>
            <w:shd w:val="clear" w:color="auto" w:fill="1F497D" w:themeFill="text2"/>
          </w:tcPr>
          <w:p w14:paraId="1566433A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0F2DB841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Location</w:t>
            </w:r>
          </w:p>
        </w:tc>
        <w:tc>
          <w:tcPr>
            <w:tcW w:w="1559" w:type="dxa"/>
            <w:shd w:val="clear" w:color="auto" w:fill="1F497D" w:themeFill="text2"/>
          </w:tcPr>
          <w:p w14:paraId="68024138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398CF69B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Responsible person</w:t>
            </w:r>
          </w:p>
        </w:tc>
        <w:tc>
          <w:tcPr>
            <w:tcW w:w="1276" w:type="dxa"/>
            <w:shd w:val="clear" w:color="auto" w:fill="1F497D" w:themeFill="text2"/>
          </w:tcPr>
          <w:p w14:paraId="6FDD7C69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1EFABBC3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Anticipated years of life</w:t>
            </w:r>
          </w:p>
        </w:tc>
        <w:tc>
          <w:tcPr>
            <w:tcW w:w="1276" w:type="dxa"/>
            <w:shd w:val="clear" w:color="auto" w:fill="1F497D" w:themeFill="text2"/>
          </w:tcPr>
          <w:p w14:paraId="1401E5CF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27D9F1FE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Disposal date (dd/mm/</w:t>
            </w:r>
            <w:proofErr w:type="spellStart"/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yy</w:t>
            </w:r>
            <w:proofErr w:type="spellEnd"/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3260" w:type="dxa"/>
            <w:shd w:val="clear" w:color="auto" w:fill="1F497D" w:themeFill="text2"/>
          </w:tcPr>
          <w:p w14:paraId="6F257529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0B0CA893" w14:textId="77777777" w:rsidR="00223FB3" w:rsidRPr="00A86FC5" w:rsidRDefault="00223FB3" w:rsidP="00B864DA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A86FC5">
              <w:rPr>
                <w:rFonts w:ascii="Arial" w:hAnsi="Arial" w:cs="Arial"/>
                <w:color w:val="FFFFFF" w:themeColor="background1"/>
                <w:sz w:val="20"/>
              </w:rPr>
              <w:t>Reason for disposal (if applicable)</w:t>
            </w:r>
          </w:p>
        </w:tc>
      </w:tr>
      <w:tr w:rsidR="00223FB3" w:rsidRPr="00A86FC5" w14:paraId="273D3902" w14:textId="77777777" w:rsidTr="00B864DA">
        <w:tc>
          <w:tcPr>
            <w:tcW w:w="648" w:type="dxa"/>
            <w:shd w:val="clear" w:color="auto" w:fill="auto"/>
          </w:tcPr>
          <w:p w14:paraId="7A1E11E4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EA158ED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DD7B1A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C869CA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8F3FF4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9537C0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889EDD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433D28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8DFC33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11141C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223FB3" w:rsidRPr="00A86FC5" w14:paraId="5571A0E7" w14:textId="77777777" w:rsidTr="00B864DA">
        <w:tc>
          <w:tcPr>
            <w:tcW w:w="648" w:type="dxa"/>
            <w:shd w:val="clear" w:color="auto" w:fill="auto"/>
          </w:tcPr>
          <w:p w14:paraId="72C0DC76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BD699CB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2D6F590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974FAF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D8B328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5DE36B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EA4A34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2D678F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EABB68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D24522E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223FB3" w:rsidRPr="00A86FC5" w14:paraId="38C4F968" w14:textId="77777777" w:rsidTr="00B864DA">
        <w:tc>
          <w:tcPr>
            <w:tcW w:w="648" w:type="dxa"/>
            <w:shd w:val="clear" w:color="auto" w:fill="auto"/>
          </w:tcPr>
          <w:p w14:paraId="033690DE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F604B0B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C2BE042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4706BE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DA546E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E5DCA7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4E9A3C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7F9FAD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1D8C4F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9CA078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223FB3" w:rsidRPr="00A86FC5" w14:paraId="14BDE7E3" w14:textId="77777777" w:rsidTr="00B864DA">
        <w:tc>
          <w:tcPr>
            <w:tcW w:w="648" w:type="dxa"/>
            <w:shd w:val="clear" w:color="auto" w:fill="auto"/>
          </w:tcPr>
          <w:p w14:paraId="77A0CE24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F11203B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F0E59A9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92ADB1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1E3E88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51E271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68C644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8B07E7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BB03A8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4881C99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</w:tbl>
    <w:p w14:paraId="54759BD2" w14:textId="77777777" w:rsidR="00223FB3" w:rsidRPr="00A86FC5" w:rsidRDefault="00223FB3" w:rsidP="00223FB3">
      <w:pPr>
        <w:spacing w:line="276" w:lineRule="auto"/>
        <w:rPr>
          <w:rFonts w:ascii="Arial" w:hAnsi="Arial" w:cs="Arial"/>
          <w:sz w:val="20"/>
        </w:rPr>
      </w:pPr>
    </w:p>
    <w:p w14:paraId="3EE7B582" w14:textId="77777777" w:rsidR="00223FB3" w:rsidRPr="00A86FC5" w:rsidRDefault="00223FB3" w:rsidP="00223FB3">
      <w:pPr>
        <w:spacing w:line="276" w:lineRule="auto"/>
        <w:rPr>
          <w:rFonts w:ascii="Arial" w:hAnsi="Arial" w:cs="Arial"/>
          <w:sz w:val="20"/>
        </w:rPr>
      </w:pPr>
      <w:r w:rsidRPr="00A86FC5">
        <w:rPr>
          <w:rFonts w:ascii="Arial" w:hAnsi="Arial" w:cs="Arial"/>
          <w:sz w:val="20"/>
        </w:rPr>
        <w:t>On behalf of</w:t>
      </w:r>
      <w:r w:rsidRPr="00A86FC5">
        <w:rPr>
          <w:rFonts w:ascii="Arial" w:hAnsi="Arial" w:cs="Arial"/>
          <w:b/>
          <w:sz w:val="20"/>
        </w:rPr>
        <w:t xml:space="preserve"> </w:t>
      </w:r>
      <w:r w:rsidR="00202D48" w:rsidRPr="00202D48">
        <w:rPr>
          <w:rFonts w:ascii="Arial" w:hAnsi="Arial" w:cs="Arial"/>
          <w:b/>
          <w:sz w:val="20"/>
        </w:rPr>
        <w:t>{insert name of lead organisation}</w:t>
      </w:r>
      <w:r>
        <w:rPr>
          <w:rFonts w:ascii="Arial" w:hAnsi="Arial" w:cs="Arial"/>
          <w:b/>
          <w:sz w:val="20"/>
        </w:rPr>
        <w:t xml:space="preserve"> </w:t>
      </w:r>
      <w:r w:rsidRPr="00A86FC5">
        <w:rPr>
          <w:rFonts w:ascii="Arial" w:hAnsi="Arial" w:cs="Arial"/>
          <w:sz w:val="20"/>
        </w:rPr>
        <w:t xml:space="preserve">I certify that this inventory is up to date and correct following a physical check on all project assets.  The physical check commenced on </w:t>
      </w:r>
      <w:r w:rsidRPr="00A86FC5">
        <w:rPr>
          <w:rFonts w:ascii="Arial" w:hAnsi="Arial" w:cs="Arial"/>
          <w:b/>
          <w:sz w:val="20"/>
        </w:rPr>
        <w:t>{XX Month 20XX}</w:t>
      </w:r>
      <w:r w:rsidRPr="00A86FC5">
        <w:rPr>
          <w:rFonts w:ascii="Arial" w:hAnsi="Arial" w:cs="Arial"/>
          <w:sz w:val="20"/>
        </w:rPr>
        <w:t xml:space="preserve"> and was completed on </w:t>
      </w:r>
      <w:r w:rsidRPr="00A86FC5">
        <w:rPr>
          <w:rFonts w:ascii="Arial" w:hAnsi="Arial" w:cs="Arial"/>
          <w:b/>
          <w:sz w:val="20"/>
        </w:rPr>
        <w:t>{XX Month 20XX}</w:t>
      </w:r>
      <w:r w:rsidRPr="00A86FC5">
        <w:rPr>
          <w:rFonts w:ascii="Arial" w:hAnsi="Arial" w:cs="Arial"/>
          <w:sz w:val="20"/>
        </w:rPr>
        <w:t xml:space="preserve">.  I have the authority to sign this on behalf of </w:t>
      </w:r>
      <w:r w:rsidR="00202D48" w:rsidRPr="00202D48">
        <w:rPr>
          <w:rFonts w:ascii="Arial" w:hAnsi="Arial" w:cs="Arial"/>
          <w:b/>
          <w:sz w:val="20"/>
        </w:rPr>
        <w:t>{insert name of lead organisation}</w:t>
      </w:r>
      <w:r w:rsidRPr="00E9528F">
        <w:rPr>
          <w:rFonts w:ascii="Arial" w:hAnsi="Arial" w:cs="Arial"/>
          <w:sz w:val="20"/>
        </w:rPr>
        <w:t>.</w:t>
      </w:r>
    </w:p>
    <w:p w14:paraId="5A2B1D7B" w14:textId="77777777" w:rsidR="00223FB3" w:rsidRPr="00A86FC5" w:rsidRDefault="00223FB3" w:rsidP="00223FB3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tblpX="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2297"/>
      </w:tblGrid>
      <w:tr w:rsidR="00223FB3" w:rsidRPr="00A86FC5" w14:paraId="04C7F603" w14:textId="77777777" w:rsidTr="00B864DA">
        <w:trPr>
          <w:trHeight w:val="284"/>
        </w:trPr>
        <w:tc>
          <w:tcPr>
            <w:tcW w:w="1668" w:type="dxa"/>
            <w:tcMar>
              <w:top w:w="28" w:type="dxa"/>
            </w:tcMar>
          </w:tcPr>
          <w:p w14:paraId="4316EF0B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A86FC5">
              <w:rPr>
                <w:rFonts w:ascii="Arial" w:hAnsi="Arial"/>
                <w:b/>
                <w:sz w:val="20"/>
              </w:rPr>
              <w:t>Signature:</w:t>
            </w:r>
          </w:p>
        </w:tc>
        <w:tc>
          <w:tcPr>
            <w:tcW w:w="12750" w:type="dxa"/>
            <w:tcMar>
              <w:top w:w="28" w:type="dxa"/>
            </w:tcMar>
          </w:tcPr>
          <w:p w14:paraId="61DD6065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223FB3" w:rsidRPr="00A86FC5" w14:paraId="17D14F33" w14:textId="77777777" w:rsidTr="00B864DA">
        <w:trPr>
          <w:trHeight w:val="284"/>
        </w:trPr>
        <w:tc>
          <w:tcPr>
            <w:tcW w:w="1668" w:type="dxa"/>
            <w:tcMar>
              <w:top w:w="28" w:type="dxa"/>
            </w:tcMar>
          </w:tcPr>
          <w:p w14:paraId="0635731C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A86FC5"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12750" w:type="dxa"/>
            <w:tcMar>
              <w:top w:w="28" w:type="dxa"/>
            </w:tcMar>
          </w:tcPr>
          <w:p w14:paraId="4B8DBE7B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223FB3" w:rsidRPr="00A86FC5" w14:paraId="70BD460A" w14:textId="77777777" w:rsidTr="00B864DA">
        <w:trPr>
          <w:trHeight w:val="284"/>
        </w:trPr>
        <w:tc>
          <w:tcPr>
            <w:tcW w:w="1668" w:type="dxa"/>
            <w:tcMar>
              <w:top w:w="28" w:type="dxa"/>
            </w:tcMar>
          </w:tcPr>
          <w:p w14:paraId="53D81B30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A86FC5">
              <w:rPr>
                <w:rFonts w:ascii="Arial" w:hAnsi="Arial"/>
                <w:b/>
                <w:sz w:val="20"/>
              </w:rPr>
              <w:t>Job Title:</w:t>
            </w:r>
          </w:p>
        </w:tc>
        <w:tc>
          <w:tcPr>
            <w:tcW w:w="12750" w:type="dxa"/>
            <w:tcMar>
              <w:top w:w="28" w:type="dxa"/>
            </w:tcMar>
          </w:tcPr>
          <w:p w14:paraId="2497DB1A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223FB3" w:rsidRPr="00A86FC5" w14:paraId="766954B8" w14:textId="77777777" w:rsidTr="00B864DA">
        <w:trPr>
          <w:trHeight w:val="284"/>
        </w:trPr>
        <w:tc>
          <w:tcPr>
            <w:tcW w:w="1668" w:type="dxa"/>
            <w:tcMar>
              <w:top w:w="28" w:type="dxa"/>
            </w:tcMar>
          </w:tcPr>
          <w:p w14:paraId="2834E66B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A86FC5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12750" w:type="dxa"/>
            <w:tcMar>
              <w:top w:w="28" w:type="dxa"/>
            </w:tcMar>
          </w:tcPr>
          <w:p w14:paraId="10786938" w14:textId="77777777" w:rsidR="00223FB3" w:rsidRPr="00A86FC5" w:rsidRDefault="00223FB3" w:rsidP="00B864DA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41E40CB5" w14:textId="77777777" w:rsidR="00C35697" w:rsidRDefault="00C35697"/>
    <w:sectPr w:rsidR="00C35697" w:rsidSect="00223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3"/>
    <w:rsid w:val="00202D48"/>
    <w:rsid w:val="00223FB3"/>
    <w:rsid w:val="00240E06"/>
    <w:rsid w:val="00557B5F"/>
    <w:rsid w:val="00C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4C41"/>
  <w15:chartTrackingRefBased/>
  <w15:docId w15:val="{BEE7581A-4665-447D-89DE-27D839FE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23FB3"/>
    <w:pPr>
      <w:spacing w:before="240" w:after="6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3FB3"/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customStyle="1" w:styleId="Normal15linespacing">
    <w:name w:val="Normal + 1.5 line spacing"/>
    <w:basedOn w:val="Normal"/>
    <w:link w:val="Normal15linespacingChar"/>
    <w:rsid w:val="00223FB3"/>
    <w:pPr>
      <w:spacing w:line="360" w:lineRule="auto"/>
    </w:pPr>
    <w:rPr>
      <w:rFonts w:ascii="Arial" w:hAnsi="Arial"/>
      <w:sz w:val="20"/>
      <w:szCs w:val="24"/>
      <w:lang w:eastAsia="en-US"/>
    </w:rPr>
  </w:style>
  <w:style w:type="character" w:customStyle="1" w:styleId="Normal15linespacingChar">
    <w:name w:val="Normal + 1.5 line spacing Char"/>
    <w:link w:val="Normal15linespacing"/>
    <w:rsid w:val="00223FB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Ripley</dc:creator>
  <cp:keywords/>
  <dc:description/>
  <cp:lastModifiedBy>Claudia Winn</cp:lastModifiedBy>
  <cp:revision>2</cp:revision>
  <dcterms:created xsi:type="dcterms:W3CDTF">2021-04-12T13:36:00Z</dcterms:created>
  <dcterms:modified xsi:type="dcterms:W3CDTF">2021-04-12T13:36:00Z</dcterms:modified>
</cp:coreProperties>
</file>